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1E9" w:rsidRPr="009408CF" w:rsidRDefault="008C01E9" w:rsidP="003A632B">
      <w:pPr>
        <w:jc w:val="right"/>
        <w:rPr>
          <w:rFonts w:ascii="Calibri" w:hAnsi="Calibri" w:cs="Calibri"/>
          <w:sz w:val="10"/>
          <w:szCs w:val="10"/>
          <w:lang w:val="el-GR"/>
        </w:rPr>
      </w:pPr>
      <w:bookmarkStart w:id="0" w:name="_GoBack"/>
      <w:bookmarkEnd w:id="0"/>
    </w:p>
    <w:p w:rsidR="007B5EA0" w:rsidRPr="002D720D" w:rsidRDefault="008E46BC" w:rsidP="003A632B">
      <w:pPr>
        <w:jc w:val="right"/>
        <w:rPr>
          <w:rFonts w:ascii="Calibri" w:hAnsi="Calibri"/>
          <w:bCs/>
          <w:sz w:val="20"/>
          <w:szCs w:val="20"/>
          <w:lang w:val="el-GR"/>
        </w:rPr>
      </w:pPr>
      <w:r>
        <w:rPr>
          <w:rFonts w:ascii="Calibri" w:hAnsi="Calibri" w:cs="Calibri"/>
          <w:sz w:val="20"/>
          <w:szCs w:val="20"/>
          <w:lang w:val="el-GR"/>
        </w:rPr>
        <w:t xml:space="preserve">Αθήνα, </w:t>
      </w:r>
      <w:r w:rsidR="00CA6566" w:rsidRPr="00870782">
        <w:rPr>
          <w:rFonts w:ascii="Calibri" w:hAnsi="Calibri" w:cs="Calibri"/>
          <w:sz w:val="20"/>
          <w:szCs w:val="20"/>
          <w:lang w:val="el-GR"/>
        </w:rPr>
        <w:t xml:space="preserve">1 </w:t>
      </w:r>
      <w:r w:rsidR="00CA6566">
        <w:rPr>
          <w:rFonts w:ascii="Calibri" w:hAnsi="Calibri" w:cs="Calibri"/>
          <w:sz w:val="20"/>
          <w:szCs w:val="20"/>
          <w:lang w:val="el-GR"/>
        </w:rPr>
        <w:t>Οκτωβρίου</w:t>
      </w:r>
      <w:r w:rsidR="003A632B" w:rsidRPr="003A632B">
        <w:rPr>
          <w:rFonts w:ascii="Calibri" w:hAnsi="Calibri" w:cs="Calibri"/>
          <w:sz w:val="20"/>
          <w:szCs w:val="20"/>
          <w:lang w:val="el-GR"/>
        </w:rPr>
        <w:t xml:space="preserve"> 2013</w:t>
      </w:r>
    </w:p>
    <w:p w:rsidR="007B5EA0" w:rsidRPr="002D720D" w:rsidRDefault="007B5EA0" w:rsidP="007B5EA0">
      <w:pPr>
        <w:jc w:val="both"/>
        <w:rPr>
          <w:rFonts w:ascii="Calibri" w:hAnsi="Calibri"/>
          <w:b/>
          <w:bCs/>
          <w:sz w:val="20"/>
          <w:szCs w:val="20"/>
          <w:lang w:val="el-GR"/>
        </w:rPr>
      </w:pPr>
    </w:p>
    <w:p w:rsidR="009408CF" w:rsidRPr="009408CF" w:rsidRDefault="009408CF" w:rsidP="007B5EA0">
      <w:pPr>
        <w:jc w:val="center"/>
        <w:rPr>
          <w:rFonts w:ascii="Calibri" w:hAnsi="Calibri"/>
          <w:sz w:val="10"/>
          <w:szCs w:val="10"/>
          <w:lang w:val="el-GR"/>
        </w:rPr>
      </w:pPr>
    </w:p>
    <w:p w:rsidR="007B5EA0" w:rsidRPr="009408CF" w:rsidRDefault="009408CF" w:rsidP="007B5EA0">
      <w:pPr>
        <w:jc w:val="center"/>
        <w:rPr>
          <w:rFonts w:ascii="Calibri" w:hAnsi="Calibri"/>
          <w:b/>
          <w:lang w:val="el-GR"/>
        </w:rPr>
      </w:pPr>
      <w:r w:rsidRPr="009408CF">
        <w:rPr>
          <w:rFonts w:ascii="Calibri" w:hAnsi="Calibri"/>
          <w:b/>
          <w:lang w:val="el-GR"/>
        </w:rPr>
        <w:t>ΔΕΛΤΙΟ ΤΥΠΟΥ</w:t>
      </w:r>
    </w:p>
    <w:p w:rsidR="009408CF" w:rsidRPr="009408CF" w:rsidRDefault="009408CF" w:rsidP="007B5EA0">
      <w:pPr>
        <w:jc w:val="center"/>
        <w:rPr>
          <w:rFonts w:ascii="Calibri" w:hAnsi="Calibri"/>
          <w:sz w:val="10"/>
          <w:szCs w:val="10"/>
          <w:lang w:val="el-GR"/>
        </w:rPr>
      </w:pPr>
    </w:p>
    <w:p w:rsidR="00516017" w:rsidRPr="007B5EA0" w:rsidRDefault="00516017" w:rsidP="007B5EA0">
      <w:pPr>
        <w:jc w:val="center"/>
        <w:rPr>
          <w:rFonts w:ascii="Calibri" w:hAnsi="Calibri"/>
          <w:sz w:val="22"/>
          <w:szCs w:val="22"/>
          <w:lang w:val="el-GR"/>
        </w:rPr>
      </w:pPr>
    </w:p>
    <w:p w:rsidR="00CA6566" w:rsidRPr="00C73DD9" w:rsidRDefault="00CA6566" w:rsidP="00CA6566">
      <w:pPr>
        <w:rPr>
          <w:rFonts w:ascii="Calibri" w:hAnsi="Calibri" w:cs="Calibri"/>
          <w:sz w:val="30"/>
          <w:szCs w:val="30"/>
          <w:lang w:val="el-GR"/>
        </w:rPr>
      </w:pPr>
      <w:r w:rsidRPr="00C73DD9">
        <w:rPr>
          <w:rFonts w:ascii="Calibri" w:hAnsi="Calibri" w:cs="Calibri"/>
          <w:b/>
          <w:bCs/>
          <w:sz w:val="30"/>
          <w:szCs w:val="30"/>
          <w:lang w:val="el-GR"/>
        </w:rPr>
        <w:t>Πανελλήνιος Ιατρικός Σύλλογος: Να δοθούν πάραυτα εξηγήσεις για το ύποπτο “συμπόσιο” της Καλαμάτας</w:t>
      </w:r>
    </w:p>
    <w:p w:rsidR="00CA6566" w:rsidRPr="00CA6566" w:rsidRDefault="00CA6566" w:rsidP="00CA6566">
      <w:pPr>
        <w:rPr>
          <w:rFonts w:ascii="Calibri" w:hAnsi="Calibri" w:cs="Calibri"/>
          <w:lang w:val="el-GR"/>
        </w:rPr>
      </w:pPr>
    </w:p>
    <w:p w:rsidR="00CA6566" w:rsidRPr="00CA6566" w:rsidRDefault="00CA6566" w:rsidP="00CA6566">
      <w:pPr>
        <w:jc w:val="both"/>
        <w:rPr>
          <w:rFonts w:ascii="Calibri" w:hAnsi="Calibri" w:cs="Calibri"/>
          <w:lang w:val="el-GR"/>
        </w:rPr>
      </w:pPr>
      <w:r w:rsidRPr="00CA6566">
        <w:rPr>
          <w:rFonts w:ascii="Calibri" w:hAnsi="Calibri" w:cs="Calibri"/>
        </w:rPr>
        <w:t>O</w:t>
      </w:r>
      <w:r w:rsidRPr="00CA6566">
        <w:rPr>
          <w:rFonts w:ascii="Calibri" w:hAnsi="Calibri" w:cs="Calibri"/>
          <w:lang w:val="el-GR"/>
        </w:rPr>
        <w:t xml:space="preserve"> Πανελλήνιος Ιατρικός Σύλλογος αισθάνεται την υποχρέωση να ανακοινώσει με ιδιαίτερη ανησυχία και έντονο αίσθημα ευθύνης έναντι της ελληνικής κοινωνίας ότι το κλειστό φόρουμ που έγινε στην Καλαμάτα, από άγνωστη </w:t>
      </w:r>
      <w:r w:rsidR="00C73DD9">
        <w:rPr>
          <w:rFonts w:ascii="Calibri" w:hAnsi="Calibri" w:cs="Calibri"/>
          <w:lang w:val="el-GR"/>
        </w:rPr>
        <w:t>στον Σύλλογο</w:t>
      </w:r>
      <w:r w:rsidRPr="00CA6566">
        <w:rPr>
          <w:rFonts w:ascii="Calibri" w:hAnsi="Calibri" w:cs="Calibri"/>
          <w:lang w:val="el-GR"/>
        </w:rPr>
        <w:t xml:space="preserve"> οργανωτική επιτροπή για να συζητήσουν «το μέλλον και την κρίση στον ΕΟΠΥΥ», δείχν</w:t>
      </w:r>
      <w:r w:rsidR="00C73DD9">
        <w:rPr>
          <w:rFonts w:ascii="Calibri" w:hAnsi="Calibri" w:cs="Calibri"/>
          <w:lang w:val="el-GR"/>
        </w:rPr>
        <w:t>ει</w:t>
      </w:r>
      <w:r w:rsidRPr="00CA6566">
        <w:rPr>
          <w:rFonts w:ascii="Calibri" w:hAnsi="Calibri" w:cs="Calibri"/>
          <w:lang w:val="el-GR"/>
        </w:rPr>
        <w:t xml:space="preserve"> την </w:t>
      </w:r>
      <w:r w:rsidRPr="00CA6566">
        <w:rPr>
          <w:rFonts w:ascii="Calibri" w:hAnsi="Calibri" w:cs="Calibri"/>
          <w:b/>
          <w:bCs/>
          <w:lang w:val="el-GR"/>
        </w:rPr>
        <w:t>μυστικοπάθεια και τον ύποπτο ρόλο κάποιων</w:t>
      </w:r>
      <w:r w:rsidRPr="00CA6566">
        <w:rPr>
          <w:rFonts w:ascii="Calibri" w:hAnsi="Calibri" w:cs="Calibri"/>
          <w:lang w:val="el-GR"/>
        </w:rPr>
        <w:t>, οι οποίοι δεν αντέχουν τον λόγο σε ανοιχτό περιβάλλον, στην διαφάνεια και στην καθαρότητα του φωτός. Το σκοτάδι των γραφείων που και κατά το παρελθόν συζητήθηκαν λύσεις, ερήμην των κοινωνικών φορέων και των ασφαλισμένων δεν μπορεί να διαρκέσει και ας προσέξουν όλοι. Η κοινωνία έπαψε πιά να ανέχεται τέτοιες καταστάσεις.</w:t>
      </w:r>
    </w:p>
    <w:p w:rsidR="00C73DD9" w:rsidRDefault="00C73DD9" w:rsidP="00CA6566">
      <w:pPr>
        <w:jc w:val="both"/>
        <w:rPr>
          <w:rFonts w:ascii="Calibri" w:hAnsi="Calibri" w:cs="Calibri"/>
          <w:lang w:val="el-GR"/>
        </w:rPr>
      </w:pPr>
    </w:p>
    <w:p w:rsidR="00CA6566" w:rsidRDefault="00CA6566" w:rsidP="00CA6566">
      <w:pPr>
        <w:jc w:val="both"/>
        <w:rPr>
          <w:rFonts w:ascii="Calibri" w:hAnsi="Calibri" w:cs="Calibri"/>
          <w:lang w:val="el-GR"/>
        </w:rPr>
      </w:pPr>
      <w:r w:rsidRPr="00CA6566">
        <w:rPr>
          <w:rFonts w:ascii="Calibri" w:hAnsi="Calibri" w:cs="Calibri"/>
          <w:lang w:val="el-GR"/>
        </w:rPr>
        <w:t xml:space="preserve">Ο Πανελλήνιος Ιατρικός Σύλλογος </w:t>
      </w:r>
      <w:r w:rsidRPr="00CA6566">
        <w:rPr>
          <w:rFonts w:ascii="Calibri" w:hAnsi="Calibri" w:cs="Calibri"/>
          <w:b/>
          <w:bCs/>
          <w:lang w:val="el-GR"/>
        </w:rPr>
        <w:t>καλεί ιδιαιτέρως τον υπουργό Υγείας, κ. Άδωνι Γεωργιάδη,  και τον Πρόεδρο του ΕΟΠΥΥ, κ. Δημήτρη Κοντό, οι οποίοι νομιμοποίησαν με την παρουσία τους τέτοιες κινήσεις, να δώσουν άμεσα τις ανάλογες εξηγήσεις,</w:t>
      </w:r>
      <w:r w:rsidRPr="00CA6566">
        <w:rPr>
          <w:rFonts w:ascii="Calibri" w:hAnsi="Calibri" w:cs="Calibri"/>
          <w:lang w:val="el-GR"/>
        </w:rPr>
        <w:t xml:space="preserve"> διότι διαφορετικά θα είναι συνυπεύθυνοι και για την περαιτέρω κρίση του ΕΟΠΥΥ και για την κερδοσκοπία στο χώρο της υγείας.</w:t>
      </w:r>
    </w:p>
    <w:p w:rsidR="00C73DD9" w:rsidRPr="00CA6566" w:rsidRDefault="00C73DD9" w:rsidP="00CA6566">
      <w:pPr>
        <w:jc w:val="both"/>
        <w:rPr>
          <w:rFonts w:ascii="Calibri" w:hAnsi="Calibri" w:cs="Calibri"/>
          <w:lang w:val="el-GR"/>
        </w:rPr>
      </w:pPr>
    </w:p>
    <w:p w:rsidR="00CA6566" w:rsidRDefault="00CA6566" w:rsidP="00CA6566">
      <w:pPr>
        <w:jc w:val="both"/>
        <w:rPr>
          <w:rFonts w:ascii="Calibri" w:hAnsi="Calibri" w:cs="Calibri"/>
          <w:b/>
          <w:bCs/>
          <w:lang w:val="el-GR"/>
        </w:rPr>
      </w:pPr>
      <w:r w:rsidRPr="00CA6566">
        <w:rPr>
          <w:rFonts w:ascii="Calibri" w:hAnsi="Calibri" w:cs="Calibri"/>
          <w:lang w:val="el-GR"/>
        </w:rPr>
        <w:t xml:space="preserve">Είναι αδιανόητο να κατηγορούνται γιατροί οι οποίοι συμμετέχουν σε ιατρικά συνέδρια, χρηματοδοτούμενα από φαρμακευτικές και άλλες επιχειρήσεις υγείας, και από την άλλη πλευρά να αποδέχονται χρηματοδότηση από αυτές τις επιχειρήσεις για </w:t>
      </w:r>
      <w:r w:rsidRPr="00CA6566">
        <w:rPr>
          <w:rFonts w:ascii="Calibri" w:hAnsi="Calibri" w:cs="Calibri"/>
          <w:b/>
          <w:bCs/>
          <w:lang w:val="el-GR"/>
        </w:rPr>
        <w:t>κλειστά συνέδρια ολίγων συμβούλων και παρατρεχάμενων του Υπουργείου Υγείας.</w:t>
      </w:r>
    </w:p>
    <w:p w:rsidR="00C73DD9" w:rsidRPr="00CA6566" w:rsidRDefault="00C73DD9" w:rsidP="00CA6566">
      <w:pPr>
        <w:jc w:val="both"/>
        <w:rPr>
          <w:rFonts w:ascii="Calibri" w:hAnsi="Calibri" w:cs="Calibri"/>
          <w:lang w:val="el-GR"/>
        </w:rPr>
      </w:pPr>
    </w:p>
    <w:p w:rsidR="00CA6566" w:rsidRPr="00CA6566" w:rsidRDefault="00CA6566" w:rsidP="00CA6566">
      <w:pPr>
        <w:jc w:val="both"/>
        <w:rPr>
          <w:rFonts w:ascii="Calibri" w:hAnsi="Calibri" w:cs="Calibri"/>
          <w:lang w:val="el-GR"/>
        </w:rPr>
      </w:pPr>
      <w:r w:rsidRPr="00CA6566">
        <w:rPr>
          <w:rFonts w:ascii="Calibri" w:hAnsi="Calibri" w:cs="Calibri"/>
          <w:lang w:val="el-GR"/>
        </w:rPr>
        <w:t xml:space="preserve">Ο Πανελλήνιος Ιατρικός Σύλλογος, ο οποίος ουδεμία γνώση τέτοιων συμποσίων είχε, ζητεί </w:t>
      </w:r>
      <w:r w:rsidRPr="00CA6566">
        <w:rPr>
          <w:rFonts w:ascii="Calibri" w:hAnsi="Calibri" w:cs="Calibri"/>
          <w:b/>
          <w:bCs/>
          <w:lang w:val="el-GR"/>
        </w:rPr>
        <w:t>να σταματήσει πάραυτα η πολιτική της καταστροφής και της απαξίωσης.</w:t>
      </w:r>
      <w:r w:rsidRPr="00CA6566">
        <w:rPr>
          <w:rFonts w:ascii="Calibri" w:hAnsi="Calibri" w:cs="Calibri"/>
          <w:lang w:val="el-GR"/>
        </w:rPr>
        <w:t xml:space="preserve"> Θα</w:t>
      </w:r>
      <w:r w:rsidR="00A92744" w:rsidRPr="00A92744">
        <w:rPr>
          <w:rFonts w:ascii="Calibri" w:hAnsi="Calibri" w:cs="Calibri"/>
          <w:lang w:val="el-GR"/>
        </w:rPr>
        <w:t xml:space="preserve"> </w:t>
      </w:r>
      <w:r w:rsidRPr="00CA6566">
        <w:rPr>
          <w:rFonts w:ascii="Calibri" w:hAnsi="Calibri" w:cs="Calibri"/>
          <w:lang w:val="el-GR"/>
        </w:rPr>
        <w:t>σταθούμε απέναντι σε τέτοιες λογικές και ζητούμε από όλους να προστατεύσουν την ασφαλή περίθαλψη του λαού και ό,τι έχει απομείνει από το κοινωνικό κράτος της χώρας μας.</w:t>
      </w:r>
    </w:p>
    <w:p w:rsidR="00DA258C" w:rsidRDefault="00DA258C" w:rsidP="00CA6566">
      <w:pPr>
        <w:jc w:val="center"/>
        <w:rPr>
          <w:rFonts w:ascii="Calibri" w:hAnsi="Calibri" w:cs="Calibri"/>
          <w:sz w:val="22"/>
          <w:szCs w:val="22"/>
          <w:lang w:val="el-GR"/>
        </w:rPr>
      </w:pPr>
    </w:p>
    <w:p w:rsidR="00870782" w:rsidRPr="00870782" w:rsidRDefault="00870782" w:rsidP="00CA6566">
      <w:pPr>
        <w:jc w:val="center"/>
        <w:rPr>
          <w:rFonts w:ascii="Calibri" w:hAnsi="Calibri" w:cs="Calibri"/>
          <w:lang w:val="el-GR"/>
        </w:rPr>
      </w:pPr>
      <w:r w:rsidRPr="00870782">
        <w:rPr>
          <w:rFonts w:ascii="Calibri" w:hAnsi="Calibri" w:cs="Calibri"/>
          <w:lang w:val="el-GR"/>
        </w:rPr>
        <w:t>ΑΠΟ ΤΟ ΓΡΑΦΕΙΟ ΤΥΠΟΥ ΤΟΥ Π.Ι.Σ.</w:t>
      </w:r>
    </w:p>
    <w:sectPr w:rsidR="00870782" w:rsidRPr="00870782" w:rsidSect="0078494F">
      <w:headerReference w:type="default" r:id="rId7"/>
      <w:footerReference w:type="default" r:id="rId8"/>
      <w:pgSz w:w="12240" w:h="15840"/>
      <w:pgMar w:top="199" w:right="1041" w:bottom="1078" w:left="1843"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179" w:rsidRDefault="00777179">
      <w:r>
        <w:separator/>
      </w:r>
    </w:p>
  </w:endnote>
  <w:endnote w:type="continuationSeparator" w:id="1">
    <w:p w:rsidR="00777179" w:rsidRDefault="00777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EB43F2" w:rsidP="00143861">
    <w:pPr>
      <w:pStyle w:val="Footer"/>
      <w:jc w:val="center"/>
    </w:pPr>
    <w:r>
      <w:rPr>
        <w:noProof/>
        <w:lang w:val="el-GR" w:eastAsia="el-GR"/>
      </w:rPr>
      <w:drawing>
        <wp:inline distT="0" distB="0" distL="0" distR="0">
          <wp:extent cx="4849495" cy="859790"/>
          <wp:effectExtent l="19050" t="0" r="8255"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9495" cy="85979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179" w:rsidRDefault="00777179">
      <w:r>
        <w:separator/>
      </w:r>
    </w:p>
  </w:footnote>
  <w:footnote w:type="continuationSeparator" w:id="1">
    <w:p w:rsidR="00777179" w:rsidRDefault="007771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EB43F2">
    <w:pPr>
      <w:pStyle w:val="Header"/>
      <w:jc w:val="center"/>
    </w:pPr>
    <w:r>
      <w:rPr>
        <w:noProof/>
        <w:lang w:val="el-GR" w:eastAsia="el-GR"/>
      </w:rPr>
      <w:drawing>
        <wp:inline distT="0" distB="0" distL="0" distR="0">
          <wp:extent cx="4631690" cy="169291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1690" cy="169291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85pt;height:9.85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5">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8"/>
  </w:num>
  <w:num w:numId="5">
    <w:abstractNumId w:val="1"/>
  </w:num>
  <w:num w:numId="6">
    <w:abstractNumId w:val="9"/>
  </w:num>
  <w:num w:numId="7">
    <w:abstractNumId w:val="4"/>
  </w:num>
  <w:num w:numId="8">
    <w:abstractNumId w:val="5"/>
  </w:num>
  <w:num w:numId="9">
    <w:abstractNumId w:val="1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310F4"/>
    <w:rsid w:val="000403EA"/>
    <w:rsid w:val="00040F01"/>
    <w:rsid w:val="000568D1"/>
    <w:rsid w:val="000644E3"/>
    <w:rsid w:val="0009642B"/>
    <w:rsid w:val="000A061E"/>
    <w:rsid w:val="000B2DD6"/>
    <w:rsid w:val="000D230E"/>
    <w:rsid w:val="000E7491"/>
    <w:rsid w:val="001014AD"/>
    <w:rsid w:val="00102211"/>
    <w:rsid w:val="001035AE"/>
    <w:rsid w:val="00143861"/>
    <w:rsid w:val="001546D6"/>
    <w:rsid w:val="001701E0"/>
    <w:rsid w:val="00190551"/>
    <w:rsid w:val="00191108"/>
    <w:rsid w:val="001D409F"/>
    <w:rsid w:val="001F71AA"/>
    <w:rsid w:val="0022490C"/>
    <w:rsid w:val="002713E4"/>
    <w:rsid w:val="002823E9"/>
    <w:rsid w:val="00282A0F"/>
    <w:rsid w:val="002A4926"/>
    <w:rsid w:val="002B022D"/>
    <w:rsid w:val="002D720D"/>
    <w:rsid w:val="002E19B1"/>
    <w:rsid w:val="002F393F"/>
    <w:rsid w:val="00323A55"/>
    <w:rsid w:val="00363D44"/>
    <w:rsid w:val="00372742"/>
    <w:rsid w:val="00376821"/>
    <w:rsid w:val="00390CE3"/>
    <w:rsid w:val="003928E6"/>
    <w:rsid w:val="003A170B"/>
    <w:rsid w:val="003A632B"/>
    <w:rsid w:val="003A7724"/>
    <w:rsid w:val="003B4735"/>
    <w:rsid w:val="003D44F1"/>
    <w:rsid w:val="003E7CD7"/>
    <w:rsid w:val="003F6DDB"/>
    <w:rsid w:val="00403B2D"/>
    <w:rsid w:val="00417745"/>
    <w:rsid w:val="004341E3"/>
    <w:rsid w:val="004345C4"/>
    <w:rsid w:val="00442F8B"/>
    <w:rsid w:val="004438FD"/>
    <w:rsid w:val="0044410A"/>
    <w:rsid w:val="0044523D"/>
    <w:rsid w:val="004473B0"/>
    <w:rsid w:val="00460873"/>
    <w:rsid w:val="00480446"/>
    <w:rsid w:val="004845FA"/>
    <w:rsid w:val="004862FC"/>
    <w:rsid w:val="00487FAC"/>
    <w:rsid w:val="004A476D"/>
    <w:rsid w:val="004B03FB"/>
    <w:rsid w:val="004B740B"/>
    <w:rsid w:val="004E3A4D"/>
    <w:rsid w:val="004F4B39"/>
    <w:rsid w:val="004F5884"/>
    <w:rsid w:val="0050210B"/>
    <w:rsid w:val="00507C25"/>
    <w:rsid w:val="00516017"/>
    <w:rsid w:val="00555B34"/>
    <w:rsid w:val="0056270B"/>
    <w:rsid w:val="0057326D"/>
    <w:rsid w:val="00574AEA"/>
    <w:rsid w:val="00575020"/>
    <w:rsid w:val="005822C5"/>
    <w:rsid w:val="00597D3B"/>
    <w:rsid w:val="005C5BA5"/>
    <w:rsid w:val="005D6B18"/>
    <w:rsid w:val="005D6DBD"/>
    <w:rsid w:val="005E21DF"/>
    <w:rsid w:val="00604C76"/>
    <w:rsid w:val="00606167"/>
    <w:rsid w:val="00612BDC"/>
    <w:rsid w:val="00625838"/>
    <w:rsid w:val="00630BAA"/>
    <w:rsid w:val="00636700"/>
    <w:rsid w:val="00662343"/>
    <w:rsid w:val="00695BF8"/>
    <w:rsid w:val="006D60B2"/>
    <w:rsid w:val="006E6F40"/>
    <w:rsid w:val="006F34A1"/>
    <w:rsid w:val="006F753B"/>
    <w:rsid w:val="0071727E"/>
    <w:rsid w:val="007528B2"/>
    <w:rsid w:val="007533EC"/>
    <w:rsid w:val="00755C86"/>
    <w:rsid w:val="00763ECF"/>
    <w:rsid w:val="00777179"/>
    <w:rsid w:val="007843AD"/>
    <w:rsid w:val="0078494F"/>
    <w:rsid w:val="007B5EA0"/>
    <w:rsid w:val="007F19B4"/>
    <w:rsid w:val="007F423E"/>
    <w:rsid w:val="007F4753"/>
    <w:rsid w:val="007F7CEE"/>
    <w:rsid w:val="008028EB"/>
    <w:rsid w:val="00802E6E"/>
    <w:rsid w:val="00817E20"/>
    <w:rsid w:val="008246BE"/>
    <w:rsid w:val="0085063B"/>
    <w:rsid w:val="00870782"/>
    <w:rsid w:val="00884AEF"/>
    <w:rsid w:val="008A0E13"/>
    <w:rsid w:val="008C01E9"/>
    <w:rsid w:val="008C6E0C"/>
    <w:rsid w:val="008E46BC"/>
    <w:rsid w:val="008E656D"/>
    <w:rsid w:val="008F3670"/>
    <w:rsid w:val="009363B7"/>
    <w:rsid w:val="00936B36"/>
    <w:rsid w:val="009408CF"/>
    <w:rsid w:val="00953528"/>
    <w:rsid w:val="00954ADD"/>
    <w:rsid w:val="00957FC7"/>
    <w:rsid w:val="00976550"/>
    <w:rsid w:val="009A267F"/>
    <w:rsid w:val="009A62C9"/>
    <w:rsid w:val="009B34E9"/>
    <w:rsid w:val="009E3AE0"/>
    <w:rsid w:val="009E4D22"/>
    <w:rsid w:val="00A07D30"/>
    <w:rsid w:val="00A43100"/>
    <w:rsid w:val="00A47A8A"/>
    <w:rsid w:val="00A572EC"/>
    <w:rsid w:val="00A92744"/>
    <w:rsid w:val="00A933BC"/>
    <w:rsid w:val="00A953BB"/>
    <w:rsid w:val="00AA4A83"/>
    <w:rsid w:val="00AB4D87"/>
    <w:rsid w:val="00AD40DF"/>
    <w:rsid w:val="00AE25EE"/>
    <w:rsid w:val="00AF2745"/>
    <w:rsid w:val="00AF59F6"/>
    <w:rsid w:val="00B0043C"/>
    <w:rsid w:val="00B15529"/>
    <w:rsid w:val="00B3021C"/>
    <w:rsid w:val="00B31F6E"/>
    <w:rsid w:val="00B330D6"/>
    <w:rsid w:val="00B44B04"/>
    <w:rsid w:val="00B8124A"/>
    <w:rsid w:val="00B96540"/>
    <w:rsid w:val="00BA1F88"/>
    <w:rsid w:val="00BB76AD"/>
    <w:rsid w:val="00BC183A"/>
    <w:rsid w:val="00BC257C"/>
    <w:rsid w:val="00BE034A"/>
    <w:rsid w:val="00BE18D7"/>
    <w:rsid w:val="00BE547E"/>
    <w:rsid w:val="00BF0D1A"/>
    <w:rsid w:val="00BF5A61"/>
    <w:rsid w:val="00C24A48"/>
    <w:rsid w:val="00C26956"/>
    <w:rsid w:val="00C3463A"/>
    <w:rsid w:val="00C441C6"/>
    <w:rsid w:val="00C642CF"/>
    <w:rsid w:val="00C65C38"/>
    <w:rsid w:val="00C700C3"/>
    <w:rsid w:val="00C73DD9"/>
    <w:rsid w:val="00CA2AA8"/>
    <w:rsid w:val="00CA2B45"/>
    <w:rsid w:val="00CA51FA"/>
    <w:rsid w:val="00CA6566"/>
    <w:rsid w:val="00CB51EC"/>
    <w:rsid w:val="00CD55CF"/>
    <w:rsid w:val="00CF3092"/>
    <w:rsid w:val="00CF6082"/>
    <w:rsid w:val="00CF69B2"/>
    <w:rsid w:val="00D02396"/>
    <w:rsid w:val="00D0448B"/>
    <w:rsid w:val="00D24FF1"/>
    <w:rsid w:val="00D36D18"/>
    <w:rsid w:val="00D429B2"/>
    <w:rsid w:val="00D56917"/>
    <w:rsid w:val="00D6292A"/>
    <w:rsid w:val="00D6422D"/>
    <w:rsid w:val="00D643B7"/>
    <w:rsid w:val="00D679F8"/>
    <w:rsid w:val="00D76DA4"/>
    <w:rsid w:val="00D802FC"/>
    <w:rsid w:val="00D962E6"/>
    <w:rsid w:val="00DA258C"/>
    <w:rsid w:val="00DA64CE"/>
    <w:rsid w:val="00DB4B3B"/>
    <w:rsid w:val="00DB5820"/>
    <w:rsid w:val="00DD08A6"/>
    <w:rsid w:val="00DD2945"/>
    <w:rsid w:val="00DF1CA5"/>
    <w:rsid w:val="00E1043D"/>
    <w:rsid w:val="00E14DBA"/>
    <w:rsid w:val="00E33035"/>
    <w:rsid w:val="00E37C01"/>
    <w:rsid w:val="00E45B7D"/>
    <w:rsid w:val="00E554AC"/>
    <w:rsid w:val="00E828DD"/>
    <w:rsid w:val="00EA36EB"/>
    <w:rsid w:val="00EA6E52"/>
    <w:rsid w:val="00EB3EEF"/>
    <w:rsid w:val="00EB43F2"/>
    <w:rsid w:val="00EC256B"/>
    <w:rsid w:val="00ED4E32"/>
    <w:rsid w:val="00ED53DB"/>
    <w:rsid w:val="00F10089"/>
    <w:rsid w:val="00F22DB1"/>
    <w:rsid w:val="00F32802"/>
    <w:rsid w:val="00F36EF4"/>
    <w:rsid w:val="00F42684"/>
    <w:rsid w:val="00F6147B"/>
    <w:rsid w:val="00F6280B"/>
    <w:rsid w:val="00F73B78"/>
    <w:rsid w:val="00F80664"/>
    <w:rsid w:val="00F818D0"/>
    <w:rsid w:val="00F87B1E"/>
    <w:rsid w:val="00F92325"/>
    <w:rsid w:val="00F964CA"/>
    <w:rsid w:val="00FA3E07"/>
    <w:rsid w:val="00FC3A1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Calibri" w:hAnsi="Calibri"/>
      <w:sz w:val="22"/>
      <w:szCs w:val="21"/>
      <w:lang w:val="el-GR"/>
    </w:rPr>
  </w:style>
  <w:style w:type="character" w:customStyle="1" w:styleId="PlainTextChar">
    <w:name w:val="Plain Text Char"/>
    <w:basedOn w:val="DefaultParagraphFont"/>
    <w:link w:val="PlainText"/>
    <w:uiPriority w:val="99"/>
    <w:rsid w:val="00B8124A"/>
    <w:rPr>
      <w:rFonts w:ascii="Calibri" w:eastAsia="Calibri" w:hAnsi="Calibri" w:cs="Times New Roman"/>
      <w:sz w:val="22"/>
      <w:szCs w:val="21"/>
      <w:lang w:eastAsia="en-US"/>
    </w:rPr>
  </w:style>
</w:styles>
</file>

<file path=word/webSettings.xml><?xml version="1.0" encoding="utf-8"?>
<w:webSettings xmlns:r="http://schemas.openxmlformats.org/officeDocument/2006/relationships" xmlns:w="http://schemas.openxmlformats.org/wordprocessingml/2006/main">
  <w:divs>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1577</Characters>
  <Application>Microsoft Office Word</Application>
  <DocSecurity>0</DocSecurity>
  <Lines>37</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2013-09-03T13:01:00Z</cp:lastPrinted>
  <dcterms:created xsi:type="dcterms:W3CDTF">2013-10-01T11:20:00Z</dcterms:created>
  <dcterms:modified xsi:type="dcterms:W3CDTF">2013-10-01T11:20:00Z</dcterms:modified>
</cp:coreProperties>
</file>